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C1DDF" w:rsidR="007C1DDF" w:rsidP="007C1DDF" w:rsidRDefault="007C1DDF" w14:paraId="446B3C49" w14:textId="77777777">
      <w:r w:rsidRPr="007C1DDF">
        <w:rPr>
          <w:b/>
          <w:bCs/>
        </w:rPr>
        <w:t>Mental Health Resources for BIPOC Communities </w:t>
      </w:r>
      <w:r w:rsidRPr="007C1DDF">
        <w:t> </w:t>
      </w:r>
    </w:p>
    <w:p w:rsidRPr="007C1DDF" w:rsidR="007C1DDF" w:rsidP="007C1DDF" w:rsidRDefault="007C1DDF" w14:paraId="60F4899E" w14:textId="77777777">
      <w:r w:rsidRPr="007C1DDF">
        <w:rPr>
          <w:b/>
          <w:bCs/>
        </w:rPr>
        <w:t>Arubah Emotional Health Services </w:t>
      </w:r>
      <w:r w:rsidRPr="007C1DDF">
        <w:t> </w:t>
      </w:r>
      <w:r w:rsidRPr="007C1DDF">
        <w:br/>
      </w:r>
      <w:hyperlink w:tgtFrame="_blank" w:history="1" r:id="rId4">
        <w:r w:rsidRPr="007C1DDF">
          <w:rPr>
            <w:rStyle w:val="Hyperlink"/>
          </w:rPr>
          <w:t>https://www.arubahemotionalhealth.com/</w:t>
        </w:r>
      </w:hyperlink>
      <w:r w:rsidRPr="007C1DDF">
        <w:t> </w:t>
      </w:r>
      <w:r w:rsidRPr="007C1DDF">
        <w:br/>
      </w:r>
      <w:r w:rsidRPr="007C1DDF">
        <w:t>705 N 42nd Ave, Minneapolis, MN 55412 </w:t>
      </w:r>
      <w:r w:rsidRPr="007C1DDF">
        <w:br/>
      </w:r>
      <w:r w:rsidRPr="007C1DDF">
        <w:t>612-284-8115 </w:t>
      </w:r>
    </w:p>
    <w:p w:rsidRPr="007C1DDF" w:rsidR="007C1DDF" w:rsidP="007C1DDF" w:rsidRDefault="007C1DDF" w14:paraId="20506F15" w14:textId="77777777">
      <w:r w:rsidRPr="007C1DDF">
        <w:t>Arubah is a community mental health clinic founded by Anissa Keyes, a Black woman, and focused on making mental health accessible to all. </w:t>
      </w:r>
      <w:r w:rsidRPr="007C1DDF">
        <w:br/>
      </w:r>
      <w:r w:rsidRPr="007C1DDF">
        <w:t> </w:t>
      </w:r>
    </w:p>
    <w:p w:rsidRPr="007C1DDF" w:rsidR="007C1DDF" w:rsidP="007C1DDF" w:rsidRDefault="007C1DDF" w14:paraId="48C235B2" w14:textId="77777777">
      <w:r w:rsidRPr="007C1DDF">
        <w:rPr>
          <w:b/>
          <w:bCs/>
        </w:rPr>
        <w:t>Canopy Mental Health &amp; Consulting</w:t>
      </w:r>
      <w:r w:rsidRPr="007C1DDF">
        <w:t> </w:t>
      </w:r>
      <w:r w:rsidRPr="007C1DDF">
        <w:br/>
      </w:r>
      <w:r w:rsidRPr="007C1DDF">
        <w:t>6625 Lyndale Ave. S. Suite 440 </w:t>
      </w:r>
      <w:r w:rsidRPr="007C1DDF">
        <w:br/>
      </w:r>
      <w:r w:rsidRPr="007C1DDF">
        <w:t>Richfield, MN 55423 </w:t>
      </w:r>
      <w:r w:rsidRPr="007C1DDF">
        <w:br/>
      </w:r>
      <w:r w:rsidRPr="007C1DDF">
        <w:t>(612) 712-7200 </w:t>
      </w:r>
      <w:r w:rsidRPr="007C1DDF">
        <w:br/>
      </w:r>
      <w:r w:rsidRPr="007C1DDF">
        <w:t>info@canopymhc.com </w:t>
      </w:r>
      <w:r w:rsidRPr="007C1DDF">
        <w:br/>
      </w:r>
      <w:hyperlink w:tgtFrame="_blank" w:history="1" r:id="rId5">
        <w:r w:rsidRPr="007C1DDF">
          <w:rPr>
            <w:rStyle w:val="Hyperlink"/>
          </w:rPr>
          <w:t>https://www.canopymhc.com/</w:t>
        </w:r>
      </w:hyperlink>
      <w:r w:rsidRPr="007C1DDF">
        <w:t>  </w:t>
      </w:r>
    </w:p>
    <w:p w:rsidRPr="007C1DDF" w:rsidR="007C1DDF" w:rsidP="007C1DDF" w:rsidRDefault="007C1DDF" w14:paraId="5D92C8ED" w14:textId="77777777">
      <w:r w:rsidRPr="007C1DDF">
        <w:t>Canopy is a values-based mental health organization with locations in Richfield and NE Minneapolis offering outpatient and online therapy options to best meet your needs. They provide culturally informed therapy services and medication management for historically underserved and marginalized populations in the Twin Cities. </w:t>
      </w:r>
      <w:r w:rsidRPr="007C1DDF">
        <w:br/>
      </w:r>
      <w:r w:rsidRPr="007C1DDF">
        <w:t> </w:t>
      </w:r>
    </w:p>
    <w:p w:rsidRPr="007C1DDF" w:rsidR="007C1DDF" w:rsidP="007C1DDF" w:rsidRDefault="007C1DDF" w14:paraId="63330F13" w14:textId="77777777">
      <w:r w:rsidRPr="007C1DDF">
        <w:rPr>
          <w:b/>
          <w:bCs/>
        </w:rPr>
        <w:t xml:space="preserve">Creative </w:t>
      </w:r>
      <w:proofErr w:type="spellStart"/>
      <w:r w:rsidRPr="007C1DDF">
        <w:rPr>
          <w:b/>
          <w:bCs/>
        </w:rPr>
        <w:t>Kuponya</w:t>
      </w:r>
      <w:proofErr w:type="spellEnd"/>
      <w:r w:rsidRPr="007C1DDF">
        <w:t> </w:t>
      </w:r>
      <w:r w:rsidRPr="007C1DDF">
        <w:br/>
      </w:r>
      <w:r w:rsidRPr="007C1DDF">
        <w:t>2945 44</w:t>
      </w:r>
      <w:r w:rsidRPr="007C1DDF">
        <w:rPr>
          <w:vertAlign w:val="superscript"/>
        </w:rPr>
        <w:t>th</w:t>
      </w:r>
      <w:r w:rsidRPr="007C1DDF">
        <w:t> Ave S </w:t>
      </w:r>
      <w:r w:rsidRPr="007C1DDF">
        <w:br/>
      </w:r>
      <w:r w:rsidRPr="007C1DDF">
        <w:t>Minneapolis, MN 55406 </w:t>
      </w:r>
      <w:r w:rsidRPr="007C1DDF">
        <w:br/>
      </w:r>
      <w:hyperlink w:tgtFrame="_blank" w:history="1" r:id="rId6">
        <w:r w:rsidRPr="007C1DDF">
          <w:rPr>
            <w:rStyle w:val="Hyperlink"/>
          </w:rPr>
          <w:t>creativekuponya@gmail.com</w:t>
        </w:r>
      </w:hyperlink>
      <w:r w:rsidRPr="007C1DDF">
        <w:t> </w:t>
      </w:r>
      <w:r w:rsidRPr="007C1DDF">
        <w:br/>
      </w:r>
      <w:r w:rsidRPr="007C1DDF">
        <w:t>(612) 208-2217 </w:t>
      </w:r>
      <w:r w:rsidRPr="007C1DDF">
        <w:br/>
      </w:r>
      <w:hyperlink w:tgtFrame="_blank" w:history="1" r:id="rId7">
        <w:r w:rsidRPr="007C1DDF">
          <w:rPr>
            <w:rStyle w:val="Hyperlink"/>
          </w:rPr>
          <w:t>www.creativekuponya.com</w:t>
        </w:r>
      </w:hyperlink>
      <w:r w:rsidRPr="007C1DDF">
        <w:t> </w:t>
      </w:r>
    </w:p>
    <w:p w:rsidRPr="007C1DDF" w:rsidR="007C1DDF" w:rsidP="007C1DDF" w:rsidRDefault="007C1DDF" w14:paraId="38D64A15" w14:textId="77777777">
      <w:r w:rsidRPr="007C1DDF">
        <w:t xml:space="preserve">Creative </w:t>
      </w:r>
      <w:proofErr w:type="spellStart"/>
      <w:r w:rsidRPr="007C1DDF">
        <w:t>Kuponya</w:t>
      </w:r>
      <w:proofErr w:type="spellEnd"/>
      <w:r w:rsidRPr="007C1DDF">
        <w:t xml:space="preserve"> provides restructured, innovative mental health care at the intersection of diversity, equity, and inclusion though transformative community healing sessions, education and training, and therapy. Creative </w:t>
      </w:r>
      <w:proofErr w:type="spellStart"/>
      <w:r w:rsidRPr="007C1DDF">
        <w:t>Kuponya</w:t>
      </w:r>
      <w:proofErr w:type="spellEnd"/>
      <w:r w:rsidRPr="007C1DDF">
        <w:t xml:space="preserve"> seeks to dismantle oppression that is embedded within our mental health system and provide therapeutic liberation to those that society has pushed to the margins.    </w:t>
      </w:r>
      <w:r w:rsidRPr="007C1DDF">
        <w:br/>
      </w:r>
      <w:r w:rsidRPr="007C1DDF">
        <w:t> </w:t>
      </w:r>
    </w:p>
    <w:p w:rsidRPr="007C1DDF" w:rsidR="007C1DDF" w:rsidP="007C1DDF" w:rsidRDefault="007C1DDF" w14:paraId="0FE4DCFA" w14:textId="2C72BF97">
      <w:r w:rsidRPr="3EC93650" w:rsidR="68B396A9">
        <w:rPr>
          <w:b w:val="1"/>
          <w:bCs w:val="1"/>
        </w:rPr>
        <w:t>Empower Therapeutic Support Services</w:t>
      </w:r>
      <w:r w:rsidR="68B396A9">
        <w:rPr/>
        <w:t> </w:t>
      </w:r>
      <w:r>
        <w:br/>
      </w:r>
      <w:hyperlink r:id="R33932240b4cd47b6">
        <w:r w:rsidRPr="3EC93650" w:rsidR="6C145D32">
          <w:rPr>
            <w:rStyle w:val="Hyperlink"/>
          </w:rPr>
          <w:t>https://www.empowerfam.com/</w:t>
        </w:r>
      </w:hyperlink>
      <w:r w:rsidR="6C145D32">
        <w:rPr/>
        <w:t xml:space="preserve"> </w:t>
      </w:r>
      <w:r>
        <w:br/>
      </w:r>
      <w:r w:rsidR="68B396A9">
        <w:rPr/>
        <w:t>227 Colfax Ave N Minneapolis, MN 55405 </w:t>
      </w:r>
      <w:r>
        <w:br/>
      </w:r>
      <w:r w:rsidR="68B396A9">
        <w:rPr/>
        <w:t>612-223-0373 </w:t>
      </w:r>
    </w:p>
    <w:p w:rsidRPr="007C1DDF" w:rsidR="007C1DDF" w:rsidP="007C1DDF" w:rsidRDefault="007C1DDF" w14:paraId="59FE1206" w14:textId="77777777">
      <w:r w:rsidRPr="007C1DDF">
        <w:t>Empower is a mental health clinic in North Minneapolis offering therapy to individuals, groups, couples, and families. They take an inclusive, culturally sensitive approach, and work around issues of culture and racism to empower clients. Empower also offers diversity and inclusion training programs. </w:t>
      </w:r>
      <w:r w:rsidRPr="007C1DDF">
        <w:br/>
      </w:r>
      <w:r w:rsidRPr="007C1DDF">
        <w:t> </w:t>
      </w:r>
    </w:p>
    <w:p w:rsidRPr="007C1DDF" w:rsidR="007C1DDF" w:rsidP="007C1DDF" w:rsidRDefault="007C1DDF" w14:paraId="03065AA8" w14:textId="77777777">
      <w:r w:rsidRPr="007C1DDF">
        <w:rPr>
          <w:b/>
          <w:bCs/>
        </w:rPr>
        <w:t>Hamm Clinic</w:t>
      </w:r>
      <w:r w:rsidRPr="007C1DDF">
        <w:t> </w:t>
      </w:r>
      <w:r w:rsidRPr="007C1DDF">
        <w:br/>
      </w:r>
      <w:r w:rsidRPr="007C1DDF">
        <w:t>408 St. Peter Street #429 </w:t>
      </w:r>
      <w:r w:rsidRPr="007C1DDF">
        <w:br/>
      </w:r>
      <w:r w:rsidRPr="007C1DDF">
        <w:t>St. Paul, MN 55102 </w:t>
      </w:r>
      <w:r w:rsidRPr="007C1DDF">
        <w:br/>
      </w:r>
      <w:r w:rsidRPr="007C1DDF">
        <w:t>651-224-0614 </w:t>
      </w:r>
      <w:r w:rsidRPr="007C1DDF">
        <w:br/>
      </w:r>
      <w:hyperlink w:tgtFrame="_blank" w:history="1" r:id="rId8">
        <w:r w:rsidRPr="007C1DDF">
          <w:rPr>
            <w:rStyle w:val="Hyperlink"/>
          </w:rPr>
          <w:t>https://hammclinic.org/</w:t>
        </w:r>
      </w:hyperlink>
      <w:r w:rsidRPr="007C1DDF">
        <w:t> </w:t>
      </w:r>
    </w:p>
    <w:p w:rsidRPr="007C1DDF" w:rsidR="007C1DDF" w:rsidP="007C1DDF" w:rsidRDefault="007C1DDF" w14:paraId="25D096C8" w14:textId="77777777">
      <w:r w:rsidRPr="007C1DDF">
        <w:t>Hamm Clinic’s mission is to promote mental health with culturally responsive, relational care, especially for those facing financial barriers. Hamm clinic offers therapy to individuals, families, couples, and groups. Psychiatry and Spanish language services are available. </w:t>
      </w:r>
    </w:p>
    <w:p w:rsidRPr="007C1DDF" w:rsidR="007C1DDF" w:rsidP="007C1DDF" w:rsidRDefault="007C1DDF" w14:paraId="4E352F87" w14:textId="77777777">
      <w:r w:rsidRPr="007C1DDF">
        <w:rPr>
          <w:b/>
          <w:bCs/>
        </w:rPr>
        <w:t>Health Finders Clinic</w:t>
      </w:r>
      <w:r w:rsidRPr="007C1DDF">
        <w:t> </w:t>
      </w:r>
      <w:r w:rsidRPr="007C1DDF">
        <w:br/>
      </w:r>
      <w:hyperlink w:tgtFrame="_blank" w:history="1" r:id="rId9">
        <w:r w:rsidRPr="007C1DDF">
          <w:rPr>
            <w:rStyle w:val="Hyperlink"/>
          </w:rPr>
          <w:t>www.healthfindersmn.org</w:t>
        </w:r>
      </w:hyperlink>
      <w:r w:rsidRPr="007C1DDF">
        <w:t> </w:t>
      </w:r>
      <w:r w:rsidRPr="007C1DDF">
        <w:br/>
      </w:r>
      <w:r w:rsidRPr="007C1DDF">
        <w:t>507-323-8100 </w:t>
      </w:r>
      <w:r w:rsidRPr="007C1DDF">
        <w:br/>
      </w:r>
      <w:r w:rsidRPr="007C1DDF">
        <w:t>710 Division St. S </w:t>
      </w:r>
      <w:r w:rsidRPr="007C1DDF">
        <w:br/>
      </w:r>
      <w:r w:rsidRPr="007C1DDF">
        <w:t>Northfield, MN 55057 </w:t>
      </w:r>
    </w:p>
    <w:p w:rsidRPr="007C1DDF" w:rsidR="007C1DDF" w:rsidP="007C1DDF" w:rsidRDefault="007C1DDF" w14:paraId="696D39B6" w14:textId="77777777">
      <w:r w:rsidRPr="007C1DDF">
        <w:t xml:space="preserve">The mission of </w:t>
      </w:r>
      <w:proofErr w:type="spellStart"/>
      <w:r w:rsidRPr="007C1DDF">
        <w:t>HealthFinders</w:t>
      </w:r>
      <w:proofErr w:type="spellEnd"/>
      <w:r w:rsidRPr="007C1DDF">
        <w:t xml:space="preserve"> is to provide quality, accessible and culturally appropriate healthcare services, at no cost, to low-income and uninsured residents of greater Rice County. Services include primary care, dental care, behavioral health, diabetes education group for Latinos, Latino teen walk-in clinic, women only exercise groups, and MNsure enrollment in Somali and Spanish. </w:t>
      </w:r>
    </w:p>
    <w:p w:rsidRPr="007C1DDF" w:rsidR="007C1DDF" w:rsidP="007C1DDF" w:rsidRDefault="007C1DDF" w14:paraId="1E4BFBFF" w14:textId="77777777">
      <w:r w:rsidRPr="007C1DDF">
        <w:rPr>
          <w:b/>
          <w:bCs/>
        </w:rPr>
        <w:t>Roots Wellness Center</w:t>
      </w:r>
      <w:r w:rsidRPr="007C1DDF">
        <w:t> </w:t>
      </w:r>
      <w:r w:rsidRPr="007C1DDF">
        <w:br/>
      </w:r>
      <w:r w:rsidRPr="007C1DDF">
        <w:t>1916 University Ave W </w:t>
      </w:r>
      <w:r w:rsidRPr="007C1DDF">
        <w:br/>
      </w:r>
      <w:r w:rsidRPr="007C1DDF">
        <w:t>St. Paul, MN 55104 </w:t>
      </w:r>
      <w:r w:rsidRPr="007C1DDF">
        <w:br/>
      </w:r>
      <w:hyperlink w:tgtFrame="_blank" w:history="1" r:id="rId10">
        <w:r w:rsidRPr="007C1DDF">
          <w:rPr>
            <w:rStyle w:val="Hyperlink"/>
          </w:rPr>
          <w:t>info@rwc-mn.com</w:t>
        </w:r>
      </w:hyperlink>
      <w:r w:rsidRPr="007C1DDF">
        <w:t> </w:t>
      </w:r>
      <w:r w:rsidRPr="007C1DDF">
        <w:br/>
      </w:r>
      <w:r w:rsidRPr="007C1DDF">
        <w:t>(612) 289-5656 </w:t>
      </w:r>
      <w:r w:rsidRPr="007C1DDF">
        <w:br/>
      </w:r>
      <w:hyperlink w:tgtFrame="_blank" w:history="1" r:id="rId11">
        <w:r w:rsidRPr="007C1DDF">
          <w:rPr>
            <w:rStyle w:val="Hyperlink"/>
          </w:rPr>
          <w:t>https://rwc-mn.com/</w:t>
        </w:r>
      </w:hyperlink>
      <w:r w:rsidRPr="007C1DDF">
        <w:t> </w:t>
      </w:r>
      <w:r w:rsidRPr="007C1DDF">
        <w:br/>
      </w:r>
      <w:r w:rsidRPr="007C1DDF">
        <w:t>Roots Wellness Center is a social-justice-based agency that provides quality and culturally-responsive mental health services in the community and the home. They aim to help individuals and families live holistic lives by identifying and building upon inherent cultural strengths and addressing social barriers. Services include mental health therapy, substance abuse therapy, and children’s day treatment.  </w:t>
      </w:r>
    </w:p>
    <w:p w:rsidRPr="007C1DDF" w:rsidR="007C1DDF" w:rsidP="007C1DDF" w:rsidRDefault="007C1DDF" w14:paraId="640F294C" w14:textId="77777777">
      <w:r w:rsidRPr="007C1DDF">
        <w:rPr>
          <w:b/>
          <w:bCs/>
        </w:rPr>
        <w:t>Wilder Foundation </w:t>
      </w:r>
      <w:r w:rsidRPr="007C1DDF">
        <w:t> </w:t>
      </w:r>
      <w:r w:rsidRPr="007C1DDF">
        <w:br/>
      </w:r>
      <w:hyperlink w:tgtFrame="_blank" w:history="1" r:id="rId12">
        <w:r w:rsidRPr="007C1DDF">
          <w:rPr>
            <w:rStyle w:val="Hyperlink"/>
          </w:rPr>
          <w:t>www.wilder.org</w:t>
        </w:r>
      </w:hyperlink>
      <w:r w:rsidRPr="007C1DDF">
        <w:t>  </w:t>
      </w:r>
      <w:r w:rsidRPr="007C1DDF">
        <w:br/>
      </w:r>
      <w:r w:rsidRPr="007C1DDF">
        <w:t>451 Lexington Pkwy N, Saint Paul, MN 55104 </w:t>
      </w:r>
      <w:r w:rsidRPr="007C1DDF">
        <w:br/>
      </w:r>
      <w:r w:rsidRPr="007C1DDF">
        <w:t>651-280-2000 </w:t>
      </w:r>
      <w:r w:rsidRPr="007C1DDF">
        <w:br/>
      </w:r>
      <w:r w:rsidRPr="007C1DDF">
        <w:t> </w:t>
      </w:r>
      <w:r w:rsidRPr="007C1DDF">
        <w:br/>
      </w:r>
      <w:r w:rsidRPr="007C1DDF">
        <w:t>Wilder’s Community Mental Health and Wellness Center offers outpatient services to children, adolescents, adults, and families. They have providers who identify as LGBTQIA+, Black, African American, Latinx, Native American, Indigenous, Asian and Southeast Asian. Wilder also has walk-in evaluations in-person and virtually.  </w:t>
      </w:r>
    </w:p>
    <w:p w:rsidR="007C1DDF" w:rsidRDefault="007C1DDF" w14:paraId="7506A3B2" w14:textId="77777777"/>
    <w:sectPr w:rsidR="007C1DD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DDF"/>
    <w:rsid w:val="002709D9"/>
    <w:rsid w:val="007C1DDF"/>
    <w:rsid w:val="3EC93650"/>
    <w:rsid w:val="68B396A9"/>
    <w:rsid w:val="6C145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60A2F"/>
  <w15:chartTrackingRefBased/>
  <w15:docId w15:val="{22EEF2C2-F35E-4DCF-9606-24F3375C7E5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C1DD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1DD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1D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1D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1D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1D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D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D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DD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C1DD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C1DD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C1DD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C1DD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C1DD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C1DD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C1DD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C1DD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C1DDF"/>
    <w:rPr>
      <w:rFonts w:eastAsiaTheme="majorEastAsia" w:cstheme="majorBidi"/>
      <w:color w:val="272727" w:themeColor="text1" w:themeTint="D8"/>
    </w:rPr>
  </w:style>
  <w:style w:type="paragraph" w:styleId="Title">
    <w:name w:val="Title"/>
    <w:basedOn w:val="Normal"/>
    <w:next w:val="Normal"/>
    <w:link w:val="TitleChar"/>
    <w:uiPriority w:val="10"/>
    <w:qFormat/>
    <w:rsid w:val="007C1DD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C1DD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C1DD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C1D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DDF"/>
    <w:pPr>
      <w:spacing w:before="160"/>
      <w:jc w:val="center"/>
    </w:pPr>
    <w:rPr>
      <w:i/>
      <w:iCs/>
      <w:color w:val="404040" w:themeColor="text1" w:themeTint="BF"/>
    </w:rPr>
  </w:style>
  <w:style w:type="character" w:styleId="QuoteChar" w:customStyle="1">
    <w:name w:val="Quote Char"/>
    <w:basedOn w:val="DefaultParagraphFont"/>
    <w:link w:val="Quote"/>
    <w:uiPriority w:val="29"/>
    <w:rsid w:val="007C1DDF"/>
    <w:rPr>
      <w:i/>
      <w:iCs/>
      <w:color w:val="404040" w:themeColor="text1" w:themeTint="BF"/>
    </w:rPr>
  </w:style>
  <w:style w:type="paragraph" w:styleId="ListParagraph">
    <w:name w:val="List Paragraph"/>
    <w:basedOn w:val="Normal"/>
    <w:uiPriority w:val="34"/>
    <w:qFormat/>
    <w:rsid w:val="007C1DDF"/>
    <w:pPr>
      <w:ind w:left="720"/>
      <w:contextualSpacing/>
    </w:pPr>
  </w:style>
  <w:style w:type="character" w:styleId="IntenseEmphasis">
    <w:name w:val="Intense Emphasis"/>
    <w:basedOn w:val="DefaultParagraphFont"/>
    <w:uiPriority w:val="21"/>
    <w:qFormat/>
    <w:rsid w:val="007C1DDF"/>
    <w:rPr>
      <w:i/>
      <w:iCs/>
      <w:color w:val="0F4761" w:themeColor="accent1" w:themeShade="BF"/>
    </w:rPr>
  </w:style>
  <w:style w:type="paragraph" w:styleId="IntenseQuote">
    <w:name w:val="Intense Quote"/>
    <w:basedOn w:val="Normal"/>
    <w:next w:val="Normal"/>
    <w:link w:val="IntenseQuoteChar"/>
    <w:uiPriority w:val="30"/>
    <w:qFormat/>
    <w:rsid w:val="007C1DD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C1DDF"/>
    <w:rPr>
      <w:i/>
      <w:iCs/>
      <w:color w:val="0F4761" w:themeColor="accent1" w:themeShade="BF"/>
    </w:rPr>
  </w:style>
  <w:style w:type="character" w:styleId="IntenseReference">
    <w:name w:val="Intense Reference"/>
    <w:basedOn w:val="DefaultParagraphFont"/>
    <w:uiPriority w:val="32"/>
    <w:qFormat/>
    <w:rsid w:val="007C1DDF"/>
    <w:rPr>
      <w:b/>
      <w:bCs/>
      <w:smallCaps/>
      <w:color w:val="0F4761" w:themeColor="accent1" w:themeShade="BF"/>
      <w:spacing w:val="5"/>
    </w:rPr>
  </w:style>
  <w:style w:type="character" w:styleId="Hyperlink">
    <w:name w:val="Hyperlink"/>
    <w:basedOn w:val="DefaultParagraphFont"/>
    <w:uiPriority w:val="99"/>
    <w:unhideWhenUsed/>
    <w:rsid w:val="007C1DDF"/>
    <w:rPr>
      <w:color w:val="467886" w:themeColor="hyperlink"/>
      <w:u w:val="single"/>
    </w:rPr>
  </w:style>
  <w:style w:type="character" w:styleId="UnresolvedMention">
    <w:name w:val="Unresolved Mention"/>
    <w:basedOn w:val="DefaultParagraphFont"/>
    <w:uiPriority w:val="99"/>
    <w:semiHidden/>
    <w:unhideWhenUsed/>
    <w:rsid w:val="007C1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hammclinic.org/" TargetMode="External" Id="rId8" /><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hyperlink" Target="https://www.creativekuponya.com/" TargetMode="External" Id="rId7" /><Relationship Type="http://schemas.openxmlformats.org/officeDocument/2006/relationships/hyperlink" Target="https://www.wilder.org/" TargetMode="External" Id="rId12" /><Relationship Type="http://schemas.openxmlformats.org/officeDocument/2006/relationships/customXml" Target="../customXml/item3.xml" Id="rId17" /><Relationship Type="http://schemas.openxmlformats.org/officeDocument/2006/relationships/settings" Target="settings.xml" Id="rId2" /><Relationship Type="http://schemas.openxmlformats.org/officeDocument/2006/relationships/customXml" Target="../customXml/item2.xml" Id="rId16" /><Relationship Type="http://schemas.openxmlformats.org/officeDocument/2006/relationships/styles" Target="styles.xml" Id="rId1" /><Relationship Type="http://schemas.openxmlformats.org/officeDocument/2006/relationships/hyperlink" Target="mailto:creativekuponya@gmail.com" TargetMode="External" Id="rId6" /><Relationship Type="http://schemas.openxmlformats.org/officeDocument/2006/relationships/hyperlink" Target="https://rwc-mn.com/" TargetMode="External" Id="rId11" /><Relationship Type="http://schemas.openxmlformats.org/officeDocument/2006/relationships/hyperlink" Target="https://www.canopymhc.com/" TargetMode="External" Id="rId5" /><Relationship Type="http://schemas.openxmlformats.org/officeDocument/2006/relationships/customXml" Target="../customXml/item1.xml" Id="rId15" /><Relationship Type="http://schemas.openxmlformats.org/officeDocument/2006/relationships/hyperlink" Target="mailto:info@rwc-mn.com" TargetMode="External" Id="rId10" /><Relationship Type="http://schemas.openxmlformats.org/officeDocument/2006/relationships/hyperlink" Target="https://www.arubahemotionalhealth.com/" TargetMode="External" Id="rId4" /><Relationship Type="http://schemas.openxmlformats.org/officeDocument/2006/relationships/hyperlink" Target="http://www.healthfindersmn.org/" TargetMode="External" Id="rId9" /><Relationship Type="http://schemas.openxmlformats.org/officeDocument/2006/relationships/theme" Target="theme/theme1.xml" Id="rId14" /><Relationship Type="http://schemas.openxmlformats.org/officeDocument/2006/relationships/hyperlink" Target="https://www.empowerfam.com/" TargetMode="External" Id="R33932240b4cd47b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031CFDE1038B4186799E16E5F33BAB" ma:contentTypeVersion="14" ma:contentTypeDescription="Create a new document." ma:contentTypeScope="" ma:versionID="a1529127c56ea9d2e9d52a9a0950a5c9">
  <xsd:schema xmlns:xsd="http://www.w3.org/2001/XMLSchema" xmlns:xs="http://www.w3.org/2001/XMLSchema" xmlns:p="http://schemas.microsoft.com/office/2006/metadata/properties" xmlns:ns2="ba54d0a9-89ae-4ac7-b1e9-8b8388dadf21" xmlns:ns3="9eab98dc-7972-4882-bf02-2c8c14aaf9a0" targetNamespace="http://schemas.microsoft.com/office/2006/metadata/properties" ma:root="true" ma:fieldsID="6cef86e6e1b660322187e3967e3d5cdd" ns2:_="" ns3:_="">
    <xsd:import namespace="ba54d0a9-89ae-4ac7-b1e9-8b8388dadf21"/>
    <xsd:import namespace="9eab98dc-7972-4882-bf02-2c8c14aaf9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54d0a9-89ae-4ac7-b1e9-8b8388dad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025a276-7854-4217-9807-e7ca09b98451"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ab98dc-7972-4882-bf02-2c8c14aaf9a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c6c84c2-8dac-4c1e-b153-56a50f6669e2}" ma:internalName="TaxCatchAll" ma:showField="CatchAllData" ma:web="9eab98dc-7972-4882-bf02-2c8c14aaf9a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ab98dc-7972-4882-bf02-2c8c14aaf9a0" xsi:nil="true"/>
    <lcf76f155ced4ddcb4097134ff3c332f xmlns="ba54d0a9-89ae-4ac7-b1e9-8b8388dadf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D57D60-25EE-439B-80C7-A2E401362B52}"/>
</file>

<file path=customXml/itemProps2.xml><?xml version="1.0" encoding="utf-8"?>
<ds:datastoreItem xmlns:ds="http://schemas.openxmlformats.org/officeDocument/2006/customXml" ds:itemID="{24C2BF2E-8D87-4E75-AC3C-407AA16848AC}"/>
</file>

<file path=customXml/itemProps3.xml><?xml version="1.0" encoding="utf-8"?>
<ds:datastoreItem xmlns:ds="http://schemas.openxmlformats.org/officeDocument/2006/customXml" ds:itemID="{C17E0470-EE6D-4ACD-ABF7-19606D48123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Fink</dc:creator>
  <cp:keywords/>
  <dc:description/>
  <cp:lastModifiedBy>Eva Fink</cp:lastModifiedBy>
  <cp:revision>2</cp:revision>
  <dcterms:created xsi:type="dcterms:W3CDTF">2025-11-13T16:05:00Z</dcterms:created>
  <dcterms:modified xsi:type="dcterms:W3CDTF">2025-11-18T18:11:08Z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0x010100DE031CFDE1038B4186799E16E5F33BAB</vt:lpwstr>
  </property>
  <property fmtid="{D5CDD505-2E9C-101B-9397-08002B2CF9AE}" pid="3" name="MediaServiceImageTags">
    <vt:lpwstr/>
  </property>
</Properties>
</file>